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52"/>
        <w:gridCol w:w="5560"/>
      </w:tblGrid>
      <w:tr w:rsidR="00A42B13" w:rsidRPr="00570957" w:rsidTr="00F5725E">
        <w:tc>
          <w:tcPr>
            <w:tcW w:w="3652" w:type="dxa"/>
            <w:shd w:val="clear" w:color="auto" w:fill="EEECE1"/>
          </w:tcPr>
          <w:p w:rsidR="00A42B13" w:rsidRPr="00F5725E" w:rsidRDefault="00A42B13" w:rsidP="00F5725E">
            <w:pPr>
              <w:spacing w:after="0" w:line="240" w:lineRule="auto"/>
              <w:rPr>
                <w:lang w:val="en-US"/>
              </w:rPr>
            </w:pPr>
            <w:r w:rsidRPr="00F5725E">
              <w:t>FACULTY:</w:t>
            </w:r>
          </w:p>
        </w:tc>
        <w:tc>
          <w:tcPr>
            <w:tcW w:w="5560" w:type="dxa"/>
          </w:tcPr>
          <w:p w:rsidR="00A42B13" w:rsidRPr="004540BF" w:rsidRDefault="00935536" w:rsidP="00FB2854">
            <w:pPr>
              <w:spacing w:after="0" w:line="24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Faculty of Mechanical Engineering</w:t>
            </w:r>
          </w:p>
          <w:p w:rsidR="00366A81" w:rsidRPr="00F5725E" w:rsidRDefault="00D03683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Department of Biomedical Engineering</w:t>
            </w:r>
          </w:p>
        </w:tc>
      </w:tr>
      <w:tr w:rsidR="0025671B" w:rsidRPr="00F5725E" w:rsidTr="00F5725E">
        <w:tc>
          <w:tcPr>
            <w:tcW w:w="3652" w:type="dxa"/>
            <w:shd w:val="clear" w:color="auto" w:fill="EEECE1"/>
          </w:tcPr>
          <w:p w:rsidR="0025671B" w:rsidRPr="00F5725E" w:rsidRDefault="0025671B" w:rsidP="00F5725E">
            <w:pPr>
              <w:spacing w:after="0" w:line="240" w:lineRule="auto"/>
            </w:pPr>
            <w:r w:rsidRPr="00F5725E">
              <w:t>FIELD OF STUDY:</w:t>
            </w:r>
          </w:p>
        </w:tc>
        <w:tc>
          <w:tcPr>
            <w:tcW w:w="5560" w:type="dxa"/>
          </w:tcPr>
          <w:p w:rsidR="00366A81" w:rsidRPr="00FB6B0E" w:rsidRDefault="00D03683" w:rsidP="00FB2854">
            <w:pPr>
              <w:spacing w:after="0" w:line="240" w:lineRule="auto"/>
              <w:jc w:val="center"/>
              <w:rPr>
                <w:b/>
                <w:lang w:val="en-US"/>
              </w:rPr>
            </w:pPr>
            <w:r w:rsidRPr="00FB6B0E">
              <w:rPr>
                <w:b/>
                <w:lang w:val="en-US"/>
              </w:rPr>
              <w:t>Biomedical Engineering</w:t>
            </w:r>
          </w:p>
        </w:tc>
      </w:tr>
      <w:tr w:rsidR="00A42B13" w:rsidRPr="00FB2854" w:rsidTr="00F5725E">
        <w:tc>
          <w:tcPr>
            <w:tcW w:w="3652" w:type="dxa"/>
            <w:shd w:val="clear" w:color="auto" w:fill="EEECE1"/>
          </w:tcPr>
          <w:p w:rsidR="00A42B13" w:rsidRPr="00F5725E" w:rsidRDefault="00A42B13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ERASMUS COORDINATOR OF THE FACULTY:</w:t>
            </w:r>
          </w:p>
        </w:tc>
        <w:tc>
          <w:tcPr>
            <w:tcW w:w="5560" w:type="dxa"/>
          </w:tcPr>
          <w:p w:rsidR="00A42B13" w:rsidRPr="00F5725E" w:rsidRDefault="00426360" w:rsidP="00426360">
            <w:pPr>
              <w:tabs>
                <w:tab w:val="left" w:pos="964"/>
              </w:tabs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Igor Maciejewski, DSc, PhD</w:t>
            </w:r>
          </w:p>
        </w:tc>
      </w:tr>
      <w:tr w:rsidR="00A42B13" w:rsidRPr="00935536" w:rsidTr="00F5725E">
        <w:tc>
          <w:tcPr>
            <w:tcW w:w="3652" w:type="dxa"/>
            <w:shd w:val="clear" w:color="auto" w:fill="EEECE1"/>
          </w:tcPr>
          <w:p w:rsidR="00A42B13" w:rsidRPr="00F5725E" w:rsidRDefault="00A42B13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E-MAIL ADDRESS OF THE COORDINATOR:</w:t>
            </w:r>
          </w:p>
        </w:tc>
        <w:tc>
          <w:tcPr>
            <w:tcW w:w="5560" w:type="dxa"/>
          </w:tcPr>
          <w:p w:rsidR="00A42B13" w:rsidRPr="00F5725E" w:rsidRDefault="00426360" w:rsidP="0042636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igor.maciejewski@tu.koszalin.pl</w:t>
            </w:r>
          </w:p>
        </w:tc>
      </w:tr>
      <w:tr w:rsidR="00772FEB" w:rsidRPr="00935536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COURSE TITLE:</w:t>
            </w:r>
          </w:p>
        </w:tc>
        <w:tc>
          <w:tcPr>
            <w:tcW w:w="5560" w:type="dxa"/>
          </w:tcPr>
          <w:p w:rsidR="00772FEB" w:rsidRPr="00426360" w:rsidRDefault="00E02553" w:rsidP="002F3516">
            <w:pPr>
              <w:spacing w:after="0" w:line="240" w:lineRule="auto"/>
              <w:jc w:val="center"/>
              <w:rPr>
                <w:b/>
                <w:lang w:val="en-US"/>
              </w:rPr>
            </w:pPr>
            <w:r w:rsidRPr="00E02553">
              <w:rPr>
                <w:b/>
                <w:lang w:val="en-US"/>
              </w:rPr>
              <w:t>Techniques for manufacturing polymer biomaterials</w:t>
            </w:r>
          </w:p>
        </w:tc>
      </w:tr>
      <w:tr w:rsidR="00772FEB" w:rsidRPr="00DE34A2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LECTURER’S NAME:</w:t>
            </w:r>
          </w:p>
        </w:tc>
        <w:tc>
          <w:tcPr>
            <w:tcW w:w="5560" w:type="dxa"/>
          </w:tcPr>
          <w:p w:rsidR="00772FEB" w:rsidRPr="00DE34A2" w:rsidRDefault="0036104A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Ewa Dobruchowska</w:t>
            </w:r>
          </w:p>
        </w:tc>
      </w:tr>
      <w:tr w:rsidR="00772FEB" w:rsidRPr="00935536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E-MAIL ADDRESS OF THE LECTURER:</w:t>
            </w:r>
          </w:p>
        </w:tc>
        <w:tc>
          <w:tcPr>
            <w:tcW w:w="5560" w:type="dxa"/>
          </w:tcPr>
          <w:p w:rsidR="00772FEB" w:rsidRPr="00F5725E" w:rsidRDefault="0036104A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ewa.dobruchowska</w:t>
            </w:r>
            <w:r w:rsidR="00772FEB">
              <w:rPr>
                <w:lang w:val="en-US"/>
              </w:rPr>
              <w:t>@</w:t>
            </w:r>
            <w:r w:rsidR="006A2E42">
              <w:rPr>
                <w:lang w:val="en-US"/>
              </w:rPr>
              <w:t>tu.koszalin.pl</w:t>
            </w:r>
          </w:p>
        </w:tc>
      </w:tr>
      <w:tr w:rsidR="00772FEB" w:rsidRPr="00570957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ECTS POINTS FOR THE COURSE:</w:t>
            </w:r>
          </w:p>
        </w:tc>
        <w:tc>
          <w:tcPr>
            <w:tcW w:w="5560" w:type="dxa"/>
          </w:tcPr>
          <w:p w:rsidR="00772FEB" w:rsidRPr="00F5725E" w:rsidRDefault="00570957" w:rsidP="00426360">
            <w:pPr>
              <w:spacing w:after="0" w:line="240" w:lineRule="auto"/>
              <w:jc w:val="center"/>
              <w:rPr>
                <w:lang w:val="en-US"/>
              </w:rPr>
            </w:pPr>
            <w:bookmarkStart w:id="0" w:name="_GoBack"/>
            <w:bookmarkEnd w:id="0"/>
            <w:r>
              <w:rPr>
                <w:lang w:val="en-US"/>
              </w:rPr>
              <w:t>4</w:t>
            </w:r>
          </w:p>
        </w:tc>
      </w:tr>
      <w:tr w:rsidR="00772FEB" w:rsidRPr="0036104A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ACADEMIC YEAR:</w:t>
            </w:r>
          </w:p>
        </w:tc>
        <w:tc>
          <w:tcPr>
            <w:tcW w:w="5560" w:type="dxa"/>
          </w:tcPr>
          <w:p w:rsidR="00772FEB" w:rsidRPr="00F5725E" w:rsidRDefault="009D7D98" w:rsidP="00FB6B0E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2020</w:t>
            </w:r>
            <w:r w:rsidR="00772FEB">
              <w:rPr>
                <w:lang w:val="en-US"/>
              </w:rPr>
              <w:t>/20</w:t>
            </w:r>
            <w:r w:rsidR="00A03B15">
              <w:rPr>
                <w:lang w:val="en-US"/>
              </w:rPr>
              <w:t>2</w:t>
            </w:r>
            <w:r>
              <w:rPr>
                <w:lang w:val="en-US"/>
              </w:rPr>
              <w:t>1</w:t>
            </w:r>
          </w:p>
        </w:tc>
      </w:tr>
      <w:tr w:rsidR="00772FEB" w:rsidRPr="0036104A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SEMESTER:</w:t>
            </w:r>
          </w:p>
          <w:p w:rsidR="00772FEB" w:rsidRPr="00F5725E" w:rsidRDefault="00772FEB" w:rsidP="00F5725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F5725E">
              <w:rPr>
                <w:sz w:val="18"/>
                <w:szCs w:val="18"/>
                <w:lang w:val="en-US"/>
              </w:rPr>
              <w:t>(W – winter, S – summer)</w:t>
            </w:r>
          </w:p>
        </w:tc>
        <w:tc>
          <w:tcPr>
            <w:tcW w:w="5560" w:type="dxa"/>
          </w:tcPr>
          <w:p w:rsidR="00772FEB" w:rsidRPr="00F5725E" w:rsidRDefault="00570957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</w:tr>
      <w:tr w:rsidR="00772FEB" w:rsidRPr="0036104A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HOURS IN SEMESTER:</w:t>
            </w:r>
          </w:p>
        </w:tc>
        <w:tc>
          <w:tcPr>
            <w:tcW w:w="5560" w:type="dxa"/>
          </w:tcPr>
          <w:p w:rsidR="00772FEB" w:rsidRPr="00F5725E" w:rsidRDefault="00570957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772FEB" w:rsidRPr="00DE34A2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LEVEL OF THE COURSE:</w:t>
            </w:r>
          </w:p>
          <w:p w:rsidR="00772FEB" w:rsidRPr="00F5725E" w:rsidRDefault="00772FEB" w:rsidP="00F5725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F5725E">
              <w:rPr>
                <w:sz w:val="18"/>
                <w:szCs w:val="18"/>
                <w:lang w:val="en-US"/>
              </w:rPr>
              <w:t>(1</w:t>
            </w:r>
            <w:r w:rsidRPr="00F5725E">
              <w:rPr>
                <w:sz w:val="18"/>
                <w:szCs w:val="18"/>
                <w:vertAlign w:val="superscript"/>
                <w:lang w:val="en-US"/>
              </w:rPr>
              <w:t>st</w:t>
            </w:r>
            <w:r w:rsidRPr="00F5725E">
              <w:rPr>
                <w:sz w:val="18"/>
                <w:szCs w:val="18"/>
                <w:lang w:val="en-US"/>
              </w:rPr>
              <w:t xml:space="preserve"> cycle, 2</w:t>
            </w:r>
            <w:r w:rsidRPr="00F5725E">
              <w:rPr>
                <w:sz w:val="18"/>
                <w:szCs w:val="18"/>
                <w:vertAlign w:val="superscript"/>
                <w:lang w:val="en-US"/>
              </w:rPr>
              <w:t>nd</w:t>
            </w:r>
            <w:r w:rsidRPr="00F5725E">
              <w:rPr>
                <w:sz w:val="18"/>
                <w:szCs w:val="18"/>
                <w:lang w:val="en-US"/>
              </w:rPr>
              <w:t xml:space="preserve"> cycle, 3</w:t>
            </w:r>
            <w:r w:rsidRPr="00F5725E">
              <w:rPr>
                <w:sz w:val="18"/>
                <w:szCs w:val="18"/>
                <w:vertAlign w:val="superscript"/>
                <w:lang w:val="en-US"/>
              </w:rPr>
              <w:t>rd</w:t>
            </w:r>
            <w:r w:rsidRPr="00F5725E">
              <w:rPr>
                <w:sz w:val="18"/>
                <w:szCs w:val="18"/>
                <w:lang w:val="en-US"/>
              </w:rPr>
              <w:t xml:space="preserve"> cycle)</w:t>
            </w:r>
          </w:p>
        </w:tc>
        <w:tc>
          <w:tcPr>
            <w:tcW w:w="5560" w:type="dxa"/>
          </w:tcPr>
          <w:p w:rsidR="00772FEB" w:rsidRPr="00D03683" w:rsidRDefault="00076CC9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772FEB">
              <w:rPr>
                <w:vertAlign w:val="superscript"/>
                <w:lang w:val="en-US"/>
              </w:rPr>
              <w:t>st</w:t>
            </w:r>
            <w:r w:rsidR="00772FEB">
              <w:rPr>
                <w:lang w:val="en-US"/>
              </w:rPr>
              <w:t xml:space="preserve"> cycle</w:t>
            </w:r>
          </w:p>
        </w:tc>
      </w:tr>
      <w:tr w:rsidR="00772FEB" w:rsidRPr="00DE34A2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TEACHING METHOD:</w:t>
            </w:r>
          </w:p>
          <w:p w:rsidR="00772FEB" w:rsidRPr="00F5725E" w:rsidRDefault="00772FEB" w:rsidP="00F5725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F5725E">
              <w:rPr>
                <w:sz w:val="18"/>
                <w:szCs w:val="18"/>
                <w:lang w:val="en-US"/>
              </w:rPr>
              <w:t>(lecture, laboratory, group tutorials, seminar, other-what type?)</w:t>
            </w:r>
          </w:p>
        </w:tc>
        <w:tc>
          <w:tcPr>
            <w:tcW w:w="5560" w:type="dxa"/>
          </w:tcPr>
          <w:p w:rsidR="00772FEB" w:rsidRPr="00F5725E" w:rsidRDefault="00570957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Lecture (15h)</w:t>
            </w:r>
            <w:r w:rsidR="00E02553">
              <w:rPr>
                <w:lang w:val="en-US"/>
              </w:rPr>
              <w:t xml:space="preserve"> </w:t>
            </w:r>
            <w:r>
              <w:rPr>
                <w:lang w:val="en-US"/>
              </w:rPr>
              <w:t>+</w:t>
            </w:r>
            <w:r w:rsidR="00E02553">
              <w:rPr>
                <w:lang w:val="en-US"/>
              </w:rPr>
              <w:t xml:space="preserve"> </w:t>
            </w:r>
            <w:r w:rsidR="0036104A">
              <w:rPr>
                <w:lang w:val="en-US"/>
              </w:rPr>
              <w:t xml:space="preserve">Laboratory </w:t>
            </w:r>
            <w:r w:rsidR="009D7D98">
              <w:rPr>
                <w:lang w:val="en-US"/>
              </w:rPr>
              <w:t>(15h)</w:t>
            </w:r>
          </w:p>
        </w:tc>
      </w:tr>
      <w:tr w:rsidR="00772FEB" w:rsidRPr="00F5725E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LANGUAGE OF INSTRUCTION:</w:t>
            </w:r>
          </w:p>
        </w:tc>
        <w:tc>
          <w:tcPr>
            <w:tcW w:w="5560" w:type="dxa"/>
          </w:tcPr>
          <w:p w:rsidR="00772FEB" w:rsidRPr="00F5725E" w:rsidRDefault="00772FEB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English</w:t>
            </w:r>
          </w:p>
        </w:tc>
      </w:tr>
      <w:tr w:rsidR="00772FEB" w:rsidRPr="00255AF1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ASSESSMENT METOD:</w:t>
            </w:r>
          </w:p>
          <w:p w:rsidR="00772FEB" w:rsidRPr="00F5725E" w:rsidRDefault="00772FEB" w:rsidP="00F5725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F5725E">
              <w:rPr>
                <w:lang w:val="en-US"/>
              </w:rPr>
              <w:t>(</w:t>
            </w:r>
            <w:r w:rsidRPr="00F5725E">
              <w:rPr>
                <w:sz w:val="18"/>
                <w:szCs w:val="18"/>
                <w:lang w:val="en-US"/>
              </w:rPr>
              <w:t>written exam, oral exam, class test, written reports, project work, presentation, continuous assessment, other – what type?)</w:t>
            </w:r>
          </w:p>
        </w:tc>
        <w:tc>
          <w:tcPr>
            <w:tcW w:w="5560" w:type="dxa"/>
          </w:tcPr>
          <w:p w:rsidR="00772FEB" w:rsidRPr="00F5725E" w:rsidRDefault="00570957" w:rsidP="00FB285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Class test, </w:t>
            </w:r>
            <w:r w:rsidR="00E15AA9">
              <w:rPr>
                <w:lang w:val="en-US"/>
              </w:rPr>
              <w:t>reports</w:t>
            </w:r>
          </w:p>
        </w:tc>
      </w:tr>
      <w:tr w:rsidR="00772FEB" w:rsidRPr="00935536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COURSE CONTENT:</w:t>
            </w:r>
          </w:p>
        </w:tc>
        <w:tc>
          <w:tcPr>
            <w:tcW w:w="5560" w:type="dxa"/>
          </w:tcPr>
          <w:p w:rsidR="007F3B94" w:rsidRPr="002B2C72" w:rsidRDefault="00255AF1" w:rsidP="007F3B94">
            <w:pPr>
              <w:spacing w:after="0" w:line="240" w:lineRule="auto"/>
              <w:jc w:val="both"/>
              <w:rPr>
                <w:rStyle w:val="hps"/>
                <w:lang w:val="en-US"/>
              </w:rPr>
            </w:pPr>
            <w:r w:rsidRPr="002B2C72">
              <w:rPr>
                <w:rStyle w:val="hps"/>
                <w:lang w:val="en-US"/>
              </w:rPr>
              <w:t>To familiarize students</w:t>
            </w:r>
            <w:r w:rsidR="00FB2854" w:rsidRPr="002B2C72">
              <w:rPr>
                <w:rStyle w:val="hps"/>
                <w:lang w:val="en-US"/>
              </w:rPr>
              <w:t xml:space="preserve"> </w:t>
            </w:r>
            <w:r w:rsidRPr="002B2C72">
              <w:rPr>
                <w:rStyle w:val="hps"/>
                <w:lang w:val="en-US"/>
              </w:rPr>
              <w:t xml:space="preserve">with the </w:t>
            </w:r>
            <w:r w:rsidR="007F3B94" w:rsidRPr="002B2C72">
              <w:rPr>
                <w:rStyle w:val="hps"/>
                <w:lang w:val="en-US"/>
              </w:rPr>
              <w:t xml:space="preserve">selected topics in </w:t>
            </w:r>
            <w:r w:rsidR="002B2C72" w:rsidRPr="002B2C72">
              <w:rPr>
                <w:rStyle w:val="hps"/>
                <w:lang w:val="en-US"/>
              </w:rPr>
              <w:t>techniques for manufacturing polymer biomaterials</w:t>
            </w:r>
            <w:r w:rsidR="007F3B94" w:rsidRPr="002B2C72">
              <w:rPr>
                <w:rStyle w:val="hps"/>
                <w:lang w:val="en-US"/>
              </w:rPr>
              <w:t xml:space="preserve">. In particular contents related to: </w:t>
            </w:r>
          </w:p>
          <w:p w:rsidR="009E5EE5" w:rsidRPr="009E5EE5" w:rsidRDefault="009E5EE5" w:rsidP="009E5EE5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lang w:val="en-US"/>
              </w:rPr>
            </w:pPr>
            <w:r w:rsidRPr="009E5EE5">
              <w:rPr>
                <w:lang w:val="en-US"/>
              </w:rPr>
              <w:t>Polymer chain structure. From linear to dendritic polymers.</w:t>
            </w:r>
          </w:p>
          <w:p w:rsidR="009E5EE5" w:rsidRPr="009E5EE5" w:rsidRDefault="009E5EE5" w:rsidP="009E5EE5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lang w:val="en-US"/>
              </w:rPr>
            </w:pPr>
            <w:r w:rsidRPr="009E5EE5">
              <w:rPr>
                <w:lang w:val="en-US"/>
              </w:rPr>
              <w:t>Physical properties of polymers. Amorphous and partially crystalline polymers.</w:t>
            </w:r>
          </w:p>
          <w:p w:rsidR="009E5EE5" w:rsidRPr="009E5EE5" w:rsidRDefault="009E5EE5" w:rsidP="009E5EE5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lang w:val="en-US"/>
              </w:rPr>
            </w:pPr>
            <w:r w:rsidRPr="009E5EE5">
              <w:rPr>
                <w:lang w:val="en-US"/>
              </w:rPr>
              <w:t>Polymers in medicine - historical outline.</w:t>
            </w:r>
          </w:p>
          <w:p w:rsidR="009E5EE5" w:rsidRPr="009E5EE5" w:rsidRDefault="009E5EE5" w:rsidP="009E5EE5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lang w:val="en-US"/>
              </w:rPr>
            </w:pPr>
            <w:r w:rsidRPr="009E5EE5">
              <w:rPr>
                <w:lang w:val="en-US"/>
              </w:rPr>
              <w:t>Polymer materials as biomaterials - areas of application.</w:t>
            </w:r>
          </w:p>
          <w:p w:rsidR="00541070" w:rsidRDefault="009E5EE5" w:rsidP="009E5EE5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lang w:val="en-US"/>
              </w:rPr>
            </w:pPr>
            <w:r w:rsidRPr="009E5EE5">
              <w:rPr>
                <w:lang w:val="en-US"/>
              </w:rPr>
              <w:t>Demand for regenerative medicine - implants.</w:t>
            </w:r>
          </w:p>
          <w:p w:rsidR="009E5EE5" w:rsidRPr="009E5EE5" w:rsidRDefault="009E5EE5" w:rsidP="009E5EE5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lang w:val="en-US"/>
              </w:rPr>
            </w:pPr>
            <w:r w:rsidRPr="009E5EE5">
              <w:rPr>
                <w:lang w:val="en-US"/>
              </w:rPr>
              <w:t>Scaffold substrates - biodegradable and non-biodegradable.</w:t>
            </w:r>
          </w:p>
          <w:p w:rsidR="009E5EE5" w:rsidRPr="009E5EE5" w:rsidRDefault="009E5EE5" w:rsidP="009E5EE5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lang w:val="en-US"/>
              </w:rPr>
            </w:pPr>
            <w:r w:rsidRPr="009E5EE5">
              <w:rPr>
                <w:lang w:val="en-US"/>
              </w:rPr>
              <w:t>Controlled drug release systems - intelligent hydrogels.</w:t>
            </w:r>
          </w:p>
          <w:p w:rsidR="009E5EE5" w:rsidRPr="005F1978" w:rsidRDefault="009E5EE5" w:rsidP="009E5EE5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lang w:val="en-US"/>
              </w:rPr>
            </w:pPr>
            <w:r w:rsidRPr="009E5EE5">
              <w:rPr>
                <w:lang w:val="en-US"/>
              </w:rPr>
              <w:t>Polymer materials in medical diagnostics - artificial receptors.</w:t>
            </w:r>
          </w:p>
        </w:tc>
      </w:tr>
      <w:tr w:rsidR="00772FEB" w:rsidRPr="00935536" w:rsidTr="00F5725E">
        <w:tc>
          <w:tcPr>
            <w:tcW w:w="3652" w:type="dxa"/>
            <w:shd w:val="clear" w:color="auto" w:fill="EEECE1"/>
          </w:tcPr>
          <w:p w:rsidR="00772FEB" w:rsidRPr="00F5725E" w:rsidRDefault="00772FEB" w:rsidP="00F5725E">
            <w:pPr>
              <w:spacing w:after="0" w:line="240" w:lineRule="auto"/>
              <w:rPr>
                <w:lang w:val="en-US"/>
              </w:rPr>
            </w:pPr>
            <w:r w:rsidRPr="00F5725E">
              <w:rPr>
                <w:lang w:val="en-US"/>
              </w:rPr>
              <w:t>ADDITIONAL INFORMATION:</w:t>
            </w:r>
          </w:p>
        </w:tc>
        <w:tc>
          <w:tcPr>
            <w:tcW w:w="5560" w:type="dxa"/>
          </w:tcPr>
          <w:p w:rsidR="00772FEB" w:rsidRPr="00F5725E" w:rsidRDefault="00935536" w:rsidP="00935536">
            <w:pPr>
              <w:spacing w:after="0" w:line="240" w:lineRule="auto"/>
              <w:jc w:val="both"/>
              <w:rPr>
                <w:lang w:val="en-US"/>
              </w:rPr>
            </w:pPr>
            <w:r>
              <w:rPr>
                <w:rStyle w:val="hps"/>
                <w:lang w:val="en-US"/>
              </w:rPr>
              <w:t>Student should have k</w:t>
            </w:r>
            <w:r w:rsidR="00085665" w:rsidRPr="00FB2854">
              <w:rPr>
                <w:rStyle w:val="hps"/>
                <w:lang w:val="en-US"/>
              </w:rPr>
              <w:t>nowledge of</w:t>
            </w:r>
            <w:r w:rsidR="00FB2854">
              <w:rPr>
                <w:rStyle w:val="hps"/>
                <w:lang w:val="en-US"/>
              </w:rPr>
              <w:t xml:space="preserve"> </w:t>
            </w:r>
            <w:r w:rsidR="002B2C72">
              <w:rPr>
                <w:rStyle w:val="hps"/>
                <w:lang w:val="en-US"/>
              </w:rPr>
              <w:t>chemistry, materials science</w:t>
            </w:r>
            <w:r w:rsidR="008A7E73">
              <w:rPr>
                <w:rStyle w:val="hps"/>
                <w:lang w:val="en-US"/>
              </w:rPr>
              <w:t xml:space="preserve"> and biology </w:t>
            </w:r>
            <w:r w:rsidR="00085665" w:rsidRPr="00FB2854">
              <w:rPr>
                <w:rStyle w:val="hps"/>
                <w:lang w:val="en-US"/>
              </w:rPr>
              <w:t xml:space="preserve">at the </w:t>
            </w:r>
            <w:r w:rsidR="008A7E73">
              <w:rPr>
                <w:rStyle w:val="hps"/>
                <w:lang w:val="en-US"/>
              </w:rPr>
              <w:t>basic</w:t>
            </w:r>
            <w:r w:rsidR="00FB2854">
              <w:rPr>
                <w:rStyle w:val="hps"/>
                <w:lang w:val="en-US"/>
              </w:rPr>
              <w:t xml:space="preserve"> level.</w:t>
            </w:r>
          </w:p>
        </w:tc>
      </w:tr>
    </w:tbl>
    <w:p w:rsidR="000408A0" w:rsidRPr="00CE24F6" w:rsidRDefault="000408A0">
      <w:pPr>
        <w:rPr>
          <w:lang w:val="en-US"/>
        </w:rPr>
      </w:pPr>
    </w:p>
    <w:p w:rsidR="000408A0" w:rsidRPr="003C18D5" w:rsidRDefault="000408A0" w:rsidP="00366A81">
      <w:pPr>
        <w:pStyle w:val="Bezodstpw"/>
        <w:jc w:val="center"/>
        <w:rPr>
          <w:lang w:val="en-US"/>
        </w:rPr>
      </w:pPr>
    </w:p>
    <w:sectPr w:rsidR="000408A0" w:rsidRPr="003C18D5" w:rsidSect="007E12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926EFF"/>
    <w:multiLevelType w:val="hybridMultilevel"/>
    <w:tmpl w:val="D8BE99E4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/>
  <w:rsids>
    <w:rsidRoot w:val="00A42B13"/>
    <w:rsid w:val="000216E7"/>
    <w:rsid w:val="000408A0"/>
    <w:rsid w:val="00076CC9"/>
    <w:rsid w:val="00083375"/>
    <w:rsid w:val="00085665"/>
    <w:rsid w:val="000C4296"/>
    <w:rsid w:val="000D7429"/>
    <w:rsid w:val="00174687"/>
    <w:rsid w:val="001A672C"/>
    <w:rsid w:val="001E45B6"/>
    <w:rsid w:val="00207C9D"/>
    <w:rsid w:val="00255AF1"/>
    <w:rsid w:val="0025671B"/>
    <w:rsid w:val="00257043"/>
    <w:rsid w:val="00265245"/>
    <w:rsid w:val="002A41FD"/>
    <w:rsid w:val="002B2C72"/>
    <w:rsid w:val="002C141C"/>
    <w:rsid w:val="002F3516"/>
    <w:rsid w:val="002F62CA"/>
    <w:rsid w:val="00326568"/>
    <w:rsid w:val="0036104A"/>
    <w:rsid w:val="00366A81"/>
    <w:rsid w:val="003C18D5"/>
    <w:rsid w:val="003E6804"/>
    <w:rsid w:val="00426360"/>
    <w:rsid w:val="004540BF"/>
    <w:rsid w:val="00471AD7"/>
    <w:rsid w:val="00482E4C"/>
    <w:rsid w:val="004A7A36"/>
    <w:rsid w:val="004C724E"/>
    <w:rsid w:val="004E4C08"/>
    <w:rsid w:val="00511AEE"/>
    <w:rsid w:val="005238DB"/>
    <w:rsid w:val="00541070"/>
    <w:rsid w:val="00565E8C"/>
    <w:rsid w:val="00570957"/>
    <w:rsid w:val="005A2D8C"/>
    <w:rsid w:val="005A3F0A"/>
    <w:rsid w:val="005B5D8D"/>
    <w:rsid w:val="005E67B6"/>
    <w:rsid w:val="005F1978"/>
    <w:rsid w:val="0068645C"/>
    <w:rsid w:val="006A2E42"/>
    <w:rsid w:val="006A6AAD"/>
    <w:rsid w:val="006E1CBF"/>
    <w:rsid w:val="0071061F"/>
    <w:rsid w:val="00710ED7"/>
    <w:rsid w:val="00727528"/>
    <w:rsid w:val="00734255"/>
    <w:rsid w:val="0077034B"/>
    <w:rsid w:val="00772FEB"/>
    <w:rsid w:val="007B0B2B"/>
    <w:rsid w:val="007E1205"/>
    <w:rsid w:val="007F3B94"/>
    <w:rsid w:val="008526AB"/>
    <w:rsid w:val="008802D4"/>
    <w:rsid w:val="008A7E73"/>
    <w:rsid w:val="008C00D8"/>
    <w:rsid w:val="00935536"/>
    <w:rsid w:val="00950A5A"/>
    <w:rsid w:val="009617B8"/>
    <w:rsid w:val="0099261A"/>
    <w:rsid w:val="009D0BDB"/>
    <w:rsid w:val="009D7D98"/>
    <w:rsid w:val="009E5EE5"/>
    <w:rsid w:val="009F1638"/>
    <w:rsid w:val="00A03B15"/>
    <w:rsid w:val="00A42B13"/>
    <w:rsid w:val="00A61CDD"/>
    <w:rsid w:val="00A656AE"/>
    <w:rsid w:val="00AB3936"/>
    <w:rsid w:val="00AB5730"/>
    <w:rsid w:val="00B142F9"/>
    <w:rsid w:val="00B23A33"/>
    <w:rsid w:val="00BD67D5"/>
    <w:rsid w:val="00C205BB"/>
    <w:rsid w:val="00CC043D"/>
    <w:rsid w:val="00CE24F6"/>
    <w:rsid w:val="00D03683"/>
    <w:rsid w:val="00D07B6C"/>
    <w:rsid w:val="00D76822"/>
    <w:rsid w:val="00DC5FF8"/>
    <w:rsid w:val="00DE34A2"/>
    <w:rsid w:val="00E02553"/>
    <w:rsid w:val="00E13512"/>
    <w:rsid w:val="00E15AA9"/>
    <w:rsid w:val="00E816BA"/>
    <w:rsid w:val="00ED0ADD"/>
    <w:rsid w:val="00F5725E"/>
    <w:rsid w:val="00F616E6"/>
    <w:rsid w:val="00FA0BAE"/>
    <w:rsid w:val="00FB2854"/>
    <w:rsid w:val="00FB6B0E"/>
    <w:rsid w:val="00FD74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2B13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42B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0408A0"/>
    <w:rPr>
      <w:sz w:val="22"/>
      <w:szCs w:val="22"/>
      <w:lang w:eastAsia="en-US"/>
    </w:rPr>
  </w:style>
  <w:style w:type="character" w:customStyle="1" w:styleId="shorttext">
    <w:name w:val="short_text"/>
    <w:rsid w:val="00A656AE"/>
  </w:style>
  <w:style w:type="character" w:customStyle="1" w:styleId="hps">
    <w:name w:val="hps"/>
    <w:rsid w:val="00A656AE"/>
  </w:style>
  <w:style w:type="paragraph" w:styleId="Akapitzlist">
    <w:name w:val="List Paragraph"/>
    <w:basedOn w:val="Normalny"/>
    <w:uiPriority w:val="34"/>
    <w:qFormat/>
    <w:rsid w:val="007F3B9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2B13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42B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408A0"/>
    <w:rPr>
      <w:sz w:val="22"/>
      <w:szCs w:val="22"/>
      <w:lang w:eastAsia="en-US"/>
    </w:rPr>
  </w:style>
  <w:style w:type="character" w:customStyle="1" w:styleId="shorttext">
    <w:name w:val="short_text"/>
    <w:rsid w:val="00A656AE"/>
  </w:style>
  <w:style w:type="character" w:customStyle="1" w:styleId="hps">
    <w:name w:val="hps"/>
    <w:rsid w:val="00A656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78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38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4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54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617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19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638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2713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237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1658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Kasia</cp:lastModifiedBy>
  <cp:revision>8</cp:revision>
  <dcterms:created xsi:type="dcterms:W3CDTF">2020-03-31T20:09:00Z</dcterms:created>
  <dcterms:modified xsi:type="dcterms:W3CDTF">2020-04-01T07:12:00Z</dcterms:modified>
</cp:coreProperties>
</file>